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75F" w:rsidRDefault="00D857B8"/>
    <w:p w:rsidR="00D857B8" w:rsidRPr="00444BA1" w:rsidRDefault="00D857B8" w:rsidP="00D857B8">
      <w:pPr>
        <w:pStyle w:val="Ttulo2"/>
        <w:numPr>
          <w:ilvl w:val="0"/>
          <w:numId w:val="0"/>
        </w:numPr>
        <w:ind w:left="-9"/>
      </w:pPr>
      <w:r w:rsidRPr="00444BA1">
        <w:t>Resumen de Pasivos Financieros</w:t>
      </w:r>
    </w:p>
    <w:p w:rsidR="00D857B8" w:rsidRPr="00E63EBD" w:rsidRDefault="00D857B8" w:rsidP="00D857B8">
      <w:pPr>
        <w:rPr>
          <w:rFonts w:ascii="Arial" w:hAnsi="Arial" w:cs="Arial"/>
          <w:b/>
          <w:sz w:val="20"/>
          <w:szCs w:val="20"/>
          <w:lang w:eastAsia="en-US"/>
        </w:rPr>
      </w:pPr>
    </w:p>
    <w:p w:rsidR="00D857B8" w:rsidRDefault="00D857B8" w:rsidP="00D857B8">
      <w:pPr>
        <w:adjustRightInd w:val="0"/>
        <w:spacing w:after="240" w:line="360" w:lineRule="auto"/>
        <w:jc w:val="both"/>
        <w:rPr>
          <w:rFonts w:ascii="Calibri" w:hAnsi="Calibri" w:cs="Arial"/>
          <w:spacing w:val="-2"/>
          <w:sz w:val="22"/>
          <w:szCs w:val="22"/>
          <w:lang w:eastAsia="en-US"/>
        </w:rPr>
      </w:pPr>
      <w:r w:rsidRPr="00F32C97">
        <w:rPr>
          <w:rFonts w:ascii="Calibri" w:hAnsi="Calibri" w:cs="Arial"/>
          <w:spacing w:val="-2"/>
          <w:sz w:val="22"/>
          <w:szCs w:val="22"/>
          <w:lang w:eastAsia="en-US"/>
        </w:rPr>
        <w:t>El detalle de este epígrafe al 31 de diciembre de 20</w:t>
      </w:r>
      <w:r>
        <w:rPr>
          <w:rFonts w:ascii="Calibri" w:hAnsi="Calibri" w:cs="Arial"/>
          <w:spacing w:val="-2"/>
          <w:sz w:val="22"/>
          <w:szCs w:val="22"/>
          <w:lang w:eastAsia="en-US"/>
        </w:rPr>
        <w:t>23</w:t>
      </w:r>
      <w:r w:rsidRPr="00F32C97">
        <w:rPr>
          <w:rFonts w:ascii="Calibri" w:hAnsi="Calibri" w:cs="Arial"/>
          <w:spacing w:val="-2"/>
          <w:sz w:val="22"/>
          <w:szCs w:val="22"/>
          <w:lang w:eastAsia="en-US"/>
        </w:rPr>
        <w:t>, según los datos de la contabilidad financiera, es el siguiente (en euros):</w:t>
      </w:r>
    </w:p>
    <w:tbl>
      <w:tblPr>
        <w:tblW w:w="924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308"/>
        <w:gridCol w:w="110"/>
        <w:gridCol w:w="1310"/>
        <w:gridCol w:w="1420"/>
      </w:tblGrid>
      <w:tr w:rsidR="00D857B8" w:rsidRPr="000C05D6" w:rsidTr="006D4F74">
        <w:trPr>
          <w:trHeight w:val="300"/>
        </w:trPr>
        <w:tc>
          <w:tcPr>
            <w:tcW w:w="5098" w:type="dxa"/>
            <w:shd w:val="clear" w:color="auto" w:fill="4472C4"/>
            <w:noWrap/>
            <w:vAlign w:val="bottom"/>
            <w:hideMark/>
          </w:tcPr>
          <w:p w:rsidR="00D857B8" w:rsidRPr="000C05D6" w:rsidRDefault="00D857B8" w:rsidP="006D4F74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0C05D6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4472C4"/>
            <w:noWrap/>
            <w:vAlign w:val="bottom"/>
            <w:hideMark/>
          </w:tcPr>
          <w:p w:rsidR="00D857B8" w:rsidRPr="000C05D6" w:rsidRDefault="00D857B8" w:rsidP="006D4F74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0C05D6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Corto plazo</w:t>
            </w:r>
          </w:p>
        </w:tc>
        <w:tc>
          <w:tcPr>
            <w:tcW w:w="1420" w:type="dxa"/>
            <w:gridSpan w:val="2"/>
            <w:shd w:val="clear" w:color="auto" w:fill="4472C4"/>
            <w:noWrap/>
            <w:vAlign w:val="bottom"/>
            <w:hideMark/>
          </w:tcPr>
          <w:p w:rsidR="00D857B8" w:rsidRPr="000C05D6" w:rsidRDefault="00D857B8" w:rsidP="006D4F74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0C05D6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Largo plazo</w:t>
            </w:r>
          </w:p>
        </w:tc>
        <w:tc>
          <w:tcPr>
            <w:tcW w:w="1420" w:type="dxa"/>
            <w:shd w:val="clear" w:color="auto" w:fill="4472C4"/>
            <w:noWrap/>
            <w:vAlign w:val="bottom"/>
            <w:hideMark/>
          </w:tcPr>
          <w:p w:rsidR="00D857B8" w:rsidRPr="000C05D6" w:rsidRDefault="00D857B8" w:rsidP="006D4F74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0C05D6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Total</w:t>
            </w:r>
          </w:p>
        </w:tc>
      </w:tr>
      <w:tr w:rsidR="00D857B8" w:rsidRPr="000C05D6" w:rsidTr="006D4F74">
        <w:trPr>
          <w:trHeight w:val="30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 xml:space="preserve">Convocatoria Infraestructura científica 2008 (*) 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36C9">
              <w:rPr>
                <w:rFonts w:ascii="Arial" w:hAnsi="Arial" w:cs="Arial"/>
                <w:color w:val="000000"/>
                <w:sz w:val="20"/>
                <w:szCs w:val="20"/>
              </w:rPr>
              <w:t>20.850,38</w:t>
            </w:r>
          </w:p>
        </w:tc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6C9">
              <w:rPr>
                <w:rFonts w:ascii="Arial" w:hAnsi="Arial" w:cs="Arial"/>
                <w:sz w:val="20"/>
                <w:szCs w:val="20"/>
              </w:rPr>
              <w:t>20.850,38</w:t>
            </w:r>
          </w:p>
        </w:tc>
      </w:tr>
      <w:tr w:rsidR="00D857B8" w:rsidRPr="000C05D6" w:rsidTr="006D4F74">
        <w:trPr>
          <w:trHeight w:val="30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Innocampus</w:t>
            </w:r>
            <w:proofErr w:type="spellEnd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 xml:space="preserve"> (*)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36C9">
              <w:rPr>
                <w:rFonts w:ascii="Arial" w:hAnsi="Arial" w:cs="Arial"/>
                <w:color w:val="000000"/>
                <w:sz w:val="20"/>
                <w:szCs w:val="20"/>
              </w:rPr>
              <w:t>882.856,85</w:t>
            </w:r>
          </w:p>
        </w:tc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36C9">
              <w:rPr>
                <w:rFonts w:ascii="Arial" w:hAnsi="Arial" w:cs="Arial"/>
                <w:color w:val="000000"/>
                <w:sz w:val="20"/>
                <w:szCs w:val="20"/>
              </w:rPr>
              <w:t>414.362,34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6C9">
              <w:rPr>
                <w:rFonts w:ascii="Arial" w:hAnsi="Arial" w:cs="Arial"/>
                <w:sz w:val="20"/>
                <w:szCs w:val="20"/>
              </w:rPr>
              <w:t>1.297.219,19</w:t>
            </w:r>
          </w:p>
        </w:tc>
      </w:tr>
      <w:tr w:rsidR="00D857B8" w:rsidRPr="000C05D6" w:rsidTr="006D4F74">
        <w:trPr>
          <w:trHeight w:val="30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Innplanta</w:t>
            </w:r>
            <w:proofErr w:type="spellEnd"/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36C9">
              <w:rPr>
                <w:rFonts w:ascii="Arial" w:hAnsi="Arial" w:cs="Arial"/>
                <w:color w:val="000000"/>
                <w:sz w:val="20"/>
                <w:szCs w:val="20"/>
              </w:rPr>
              <w:t>95.672,05</w:t>
            </w:r>
          </w:p>
        </w:tc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36C9">
              <w:rPr>
                <w:rFonts w:ascii="Arial" w:hAnsi="Arial" w:cs="Arial"/>
                <w:color w:val="000000"/>
                <w:sz w:val="20"/>
                <w:szCs w:val="20"/>
              </w:rPr>
              <w:t>114.360,48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6C9">
              <w:rPr>
                <w:rFonts w:ascii="Arial" w:hAnsi="Arial" w:cs="Arial"/>
                <w:sz w:val="20"/>
                <w:szCs w:val="20"/>
              </w:rPr>
              <w:t>210.032,53</w:t>
            </w:r>
          </w:p>
        </w:tc>
      </w:tr>
      <w:tr w:rsidR="00D857B8" w:rsidRPr="000C05D6" w:rsidTr="006D4F74">
        <w:trPr>
          <w:trHeight w:val="30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Gieducan</w:t>
            </w:r>
            <w:proofErr w:type="spellEnd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 xml:space="preserve"> Campus Torrelavega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36C9">
              <w:rPr>
                <w:rFonts w:ascii="Arial" w:hAnsi="Arial" w:cs="Arial"/>
                <w:color w:val="000000"/>
                <w:sz w:val="20"/>
                <w:szCs w:val="20"/>
              </w:rPr>
              <w:t>1.029.899,40</w:t>
            </w:r>
          </w:p>
        </w:tc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6C9">
              <w:rPr>
                <w:rFonts w:ascii="Arial" w:hAnsi="Arial" w:cs="Arial"/>
                <w:sz w:val="20"/>
                <w:szCs w:val="20"/>
              </w:rPr>
              <w:t>1.029.899,40</w:t>
            </w:r>
          </w:p>
        </w:tc>
      </w:tr>
      <w:tr w:rsidR="00D857B8" w:rsidRPr="000C05D6" w:rsidTr="006D4F74">
        <w:trPr>
          <w:trHeight w:val="30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 xml:space="preserve">Cofinanciación FEDER </w:t>
            </w:r>
            <w:proofErr w:type="spellStart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Conv</w:t>
            </w:r>
            <w:proofErr w:type="spellEnd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Infr</w:t>
            </w:r>
            <w:proofErr w:type="spellEnd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 xml:space="preserve">. científica 2010 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36C9">
              <w:rPr>
                <w:rFonts w:ascii="Arial" w:hAnsi="Arial" w:cs="Arial"/>
                <w:color w:val="000000"/>
                <w:sz w:val="20"/>
                <w:szCs w:val="20"/>
              </w:rPr>
              <w:t>109.672,16</w:t>
            </w:r>
          </w:p>
        </w:tc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6C9">
              <w:rPr>
                <w:rFonts w:ascii="Arial" w:hAnsi="Arial" w:cs="Arial"/>
                <w:sz w:val="20"/>
                <w:szCs w:val="20"/>
              </w:rPr>
              <w:t>109.672,16</w:t>
            </w:r>
          </w:p>
        </w:tc>
      </w:tr>
      <w:tr w:rsidR="00D857B8" w:rsidRPr="000C05D6" w:rsidTr="006D4F74">
        <w:trPr>
          <w:trHeight w:val="30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Cof</w:t>
            </w:r>
            <w:proofErr w:type="spellEnd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. FEDER Plan Nacional 2011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36C9">
              <w:rPr>
                <w:rFonts w:ascii="Arial" w:hAnsi="Arial" w:cs="Arial"/>
                <w:color w:val="000000"/>
                <w:sz w:val="20"/>
                <w:szCs w:val="20"/>
              </w:rPr>
              <w:t>20.752,35</w:t>
            </w:r>
          </w:p>
        </w:tc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6C9">
              <w:rPr>
                <w:rFonts w:ascii="Arial" w:hAnsi="Arial" w:cs="Arial"/>
                <w:sz w:val="20"/>
                <w:szCs w:val="20"/>
              </w:rPr>
              <w:t>20.752,35</w:t>
            </w:r>
          </w:p>
        </w:tc>
      </w:tr>
      <w:tr w:rsidR="00D857B8" w:rsidRPr="000C05D6" w:rsidTr="006D4F74">
        <w:trPr>
          <w:trHeight w:val="300"/>
        </w:trPr>
        <w:tc>
          <w:tcPr>
            <w:tcW w:w="5098" w:type="dxa"/>
            <w:shd w:val="clear" w:color="auto" w:fill="auto"/>
            <w:noWrap/>
            <w:vAlign w:val="bottom"/>
          </w:tcPr>
          <w:p w:rsidR="00D857B8" w:rsidRPr="000C05D6" w:rsidRDefault="00D857B8" w:rsidP="006D4F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4D12">
              <w:rPr>
                <w:rFonts w:ascii="Arial" w:hAnsi="Arial" w:cs="Arial"/>
                <w:color w:val="000000"/>
                <w:sz w:val="20"/>
                <w:szCs w:val="20"/>
              </w:rPr>
              <w:t>Cof</w:t>
            </w:r>
            <w:proofErr w:type="spellEnd"/>
            <w:r w:rsidRPr="00534D12">
              <w:rPr>
                <w:rFonts w:ascii="Arial" w:hAnsi="Arial" w:cs="Arial"/>
                <w:color w:val="000000"/>
                <w:sz w:val="20"/>
                <w:szCs w:val="20"/>
              </w:rPr>
              <w:t>. FEDER Plan Nacional 2012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shd w:val="clear" w:color="auto" w:fill="auto"/>
            <w:noWrap/>
            <w:vAlign w:val="bottom"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857B8" w:rsidRPr="000C05D6" w:rsidTr="006D4F74">
        <w:trPr>
          <w:trHeight w:val="30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Cof</w:t>
            </w:r>
            <w:proofErr w:type="spellEnd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. FEDER Plan Nacional 2013-Excelencia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15.125,00</w:t>
            </w:r>
          </w:p>
        </w:tc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05D6">
              <w:rPr>
                <w:rFonts w:ascii="Arial" w:hAnsi="Arial" w:cs="Arial"/>
                <w:sz w:val="20"/>
                <w:szCs w:val="20"/>
              </w:rPr>
              <w:t>15.125,00</w:t>
            </w:r>
          </w:p>
        </w:tc>
      </w:tr>
      <w:tr w:rsidR="00D857B8" w:rsidRPr="000C05D6" w:rsidTr="006D4F74">
        <w:trPr>
          <w:trHeight w:val="30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Cof</w:t>
            </w:r>
            <w:proofErr w:type="spellEnd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. FEDER Plan Nacional 2013-Retos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332.144,99</w:t>
            </w:r>
          </w:p>
        </w:tc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05D6">
              <w:rPr>
                <w:rFonts w:ascii="Arial" w:hAnsi="Arial" w:cs="Arial"/>
                <w:sz w:val="20"/>
                <w:szCs w:val="20"/>
              </w:rPr>
              <w:t>332.144,99</w:t>
            </w:r>
          </w:p>
        </w:tc>
      </w:tr>
      <w:tr w:rsidR="00D857B8" w:rsidRPr="000C05D6" w:rsidTr="006D4F74">
        <w:trPr>
          <w:trHeight w:val="30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Cof</w:t>
            </w:r>
            <w:proofErr w:type="spellEnd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. FEDER Plan Estatal 2014-Excelencia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36C9">
              <w:rPr>
                <w:rFonts w:ascii="Arial" w:hAnsi="Arial" w:cs="Arial"/>
                <w:color w:val="000000"/>
                <w:sz w:val="20"/>
                <w:szCs w:val="20"/>
              </w:rPr>
              <w:t>511.276,32</w:t>
            </w:r>
          </w:p>
        </w:tc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6C9">
              <w:rPr>
                <w:rFonts w:ascii="Arial" w:hAnsi="Arial" w:cs="Arial"/>
                <w:sz w:val="20"/>
                <w:szCs w:val="20"/>
              </w:rPr>
              <w:t>511.276,32</w:t>
            </w:r>
          </w:p>
        </w:tc>
      </w:tr>
      <w:tr w:rsidR="00D857B8" w:rsidRPr="000C05D6" w:rsidTr="006D4F74">
        <w:trPr>
          <w:trHeight w:val="30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Cof</w:t>
            </w:r>
            <w:proofErr w:type="spellEnd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. FEDER Plan Estatal 2014-Retos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36C9">
              <w:rPr>
                <w:rFonts w:ascii="Arial" w:hAnsi="Arial" w:cs="Arial"/>
                <w:color w:val="000000"/>
                <w:sz w:val="20"/>
                <w:szCs w:val="20"/>
              </w:rPr>
              <w:t>1.222.571,28</w:t>
            </w:r>
          </w:p>
        </w:tc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6C9">
              <w:rPr>
                <w:rFonts w:ascii="Arial" w:hAnsi="Arial" w:cs="Arial"/>
                <w:sz w:val="20"/>
                <w:szCs w:val="20"/>
              </w:rPr>
              <w:t>1.222.571,28</w:t>
            </w:r>
          </w:p>
        </w:tc>
      </w:tr>
      <w:tr w:rsidR="00D857B8" w:rsidRPr="000C05D6" w:rsidTr="006D4F74">
        <w:trPr>
          <w:trHeight w:val="30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Cof</w:t>
            </w:r>
            <w:proofErr w:type="spellEnd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. FEDER Programa Jóvenes Investigadores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101.640,00</w:t>
            </w:r>
          </w:p>
        </w:tc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05D6">
              <w:rPr>
                <w:rFonts w:ascii="Arial" w:hAnsi="Arial" w:cs="Arial"/>
                <w:sz w:val="20"/>
                <w:szCs w:val="20"/>
              </w:rPr>
              <w:t>101.640,00</w:t>
            </w:r>
          </w:p>
        </w:tc>
      </w:tr>
      <w:tr w:rsidR="00D857B8" w:rsidRPr="000C05D6" w:rsidTr="006D4F74">
        <w:trPr>
          <w:trHeight w:val="30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Cof</w:t>
            </w:r>
            <w:proofErr w:type="spellEnd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. FEDER Plan Estatal 2015-Excelencia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2E34">
              <w:rPr>
                <w:rFonts w:ascii="Arial" w:hAnsi="Arial" w:cs="Arial"/>
                <w:color w:val="000000"/>
                <w:sz w:val="20"/>
                <w:szCs w:val="20"/>
              </w:rPr>
              <w:t>195.647,92</w:t>
            </w:r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shd w:val="clear" w:color="auto" w:fill="auto"/>
            <w:noWrap/>
            <w:vAlign w:val="bottom"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05D6">
              <w:rPr>
                <w:rFonts w:ascii="Arial" w:hAnsi="Arial" w:cs="Arial"/>
                <w:sz w:val="20"/>
                <w:szCs w:val="20"/>
              </w:rPr>
              <w:t>195.647,92</w:t>
            </w:r>
          </w:p>
        </w:tc>
      </w:tr>
      <w:tr w:rsidR="00D857B8" w:rsidRPr="000C05D6" w:rsidTr="006D4F74">
        <w:trPr>
          <w:trHeight w:val="30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Cof</w:t>
            </w:r>
            <w:proofErr w:type="spellEnd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. FEDER Plan Estatal 2015-Retos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36C9">
              <w:rPr>
                <w:rFonts w:ascii="Arial" w:hAnsi="Arial" w:cs="Arial"/>
                <w:color w:val="000000"/>
                <w:sz w:val="20"/>
                <w:szCs w:val="20"/>
              </w:rPr>
              <w:t>958.509,59</w:t>
            </w:r>
          </w:p>
        </w:tc>
        <w:tc>
          <w:tcPr>
            <w:tcW w:w="1420" w:type="dxa"/>
            <w:gridSpan w:val="2"/>
            <w:shd w:val="clear" w:color="auto" w:fill="auto"/>
            <w:noWrap/>
            <w:vAlign w:val="bottom"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6C9">
              <w:rPr>
                <w:rFonts w:ascii="Arial" w:hAnsi="Arial" w:cs="Arial"/>
                <w:sz w:val="20"/>
                <w:szCs w:val="20"/>
              </w:rPr>
              <w:t>958.509,59</w:t>
            </w:r>
          </w:p>
        </w:tc>
      </w:tr>
      <w:tr w:rsidR="00D857B8" w:rsidRPr="000C05D6" w:rsidTr="006D4F74">
        <w:trPr>
          <w:trHeight w:val="30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Cof</w:t>
            </w:r>
            <w:proofErr w:type="spellEnd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. FEDER Plan Estatal 2015-Retos Colaboración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36C9">
              <w:rPr>
                <w:rFonts w:ascii="Arial" w:hAnsi="Arial" w:cs="Arial"/>
                <w:color w:val="000000"/>
                <w:sz w:val="20"/>
                <w:szCs w:val="20"/>
              </w:rPr>
              <w:t>336.002,48</w:t>
            </w:r>
          </w:p>
        </w:tc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6C9">
              <w:rPr>
                <w:rFonts w:ascii="Arial" w:hAnsi="Arial" w:cs="Arial"/>
                <w:sz w:val="20"/>
                <w:szCs w:val="20"/>
              </w:rPr>
              <w:t>336.002,48</w:t>
            </w:r>
          </w:p>
        </w:tc>
      </w:tr>
      <w:tr w:rsidR="00D857B8" w:rsidRPr="000C05D6" w:rsidTr="006D4F74">
        <w:trPr>
          <w:trHeight w:val="30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Cof</w:t>
            </w:r>
            <w:proofErr w:type="spellEnd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. FSE Plan Estatal 2014-Empleo Joven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411.064,48</w:t>
            </w:r>
          </w:p>
        </w:tc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05D6">
              <w:rPr>
                <w:rFonts w:ascii="Arial" w:hAnsi="Arial" w:cs="Arial"/>
                <w:sz w:val="20"/>
                <w:szCs w:val="20"/>
              </w:rPr>
              <w:t>411.064,48</w:t>
            </w:r>
          </w:p>
        </w:tc>
      </w:tr>
      <w:tr w:rsidR="00D857B8" w:rsidRPr="000C05D6" w:rsidTr="006D4F74">
        <w:trPr>
          <w:trHeight w:val="30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 xml:space="preserve">Cofinanciación FEDER </w:t>
            </w:r>
            <w:proofErr w:type="spellStart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Conv</w:t>
            </w:r>
            <w:proofErr w:type="spellEnd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Infr</w:t>
            </w:r>
            <w:proofErr w:type="spellEnd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. científica 2015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180.601,00</w:t>
            </w:r>
          </w:p>
        </w:tc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05D6">
              <w:rPr>
                <w:rFonts w:ascii="Arial" w:hAnsi="Arial" w:cs="Arial"/>
                <w:sz w:val="20"/>
                <w:szCs w:val="20"/>
              </w:rPr>
              <w:t>180.601,00</w:t>
            </w:r>
          </w:p>
        </w:tc>
      </w:tr>
      <w:tr w:rsidR="00D857B8" w:rsidRPr="000C05D6" w:rsidTr="006D4F74">
        <w:trPr>
          <w:trHeight w:val="30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Cof</w:t>
            </w:r>
            <w:proofErr w:type="spellEnd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. FEDER Plan Estatal 2016-Excelencia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36C9">
              <w:rPr>
                <w:rFonts w:ascii="Arial" w:hAnsi="Arial" w:cs="Arial"/>
                <w:color w:val="000000"/>
                <w:sz w:val="20"/>
                <w:szCs w:val="20"/>
              </w:rPr>
              <w:t>248.718,38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6C9">
              <w:rPr>
                <w:rFonts w:ascii="Arial" w:hAnsi="Arial" w:cs="Arial"/>
                <w:sz w:val="20"/>
                <w:szCs w:val="20"/>
              </w:rPr>
              <w:t>248.718,38</w:t>
            </w:r>
          </w:p>
        </w:tc>
      </w:tr>
      <w:tr w:rsidR="00D857B8" w:rsidRPr="000C05D6" w:rsidTr="006D4F74">
        <w:trPr>
          <w:trHeight w:val="300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857B8" w:rsidRPr="000C05D6" w:rsidRDefault="00D857B8" w:rsidP="006D4F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Cof</w:t>
            </w:r>
            <w:proofErr w:type="spellEnd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. FEDER Plan Estatal 2016-Retos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36C9">
              <w:rPr>
                <w:rFonts w:ascii="Arial" w:hAnsi="Arial" w:cs="Arial"/>
                <w:color w:val="000000"/>
                <w:sz w:val="20"/>
                <w:szCs w:val="20"/>
              </w:rPr>
              <w:t>1.510.825,65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6C9">
              <w:rPr>
                <w:rFonts w:ascii="Arial" w:hAnsi="Arial" w:cs="Arial"/>
                <w:sz w:val="20"/>
                <w:szCs w:val="20"/>
              </w:rPr>
              <w:t>1.510.825,65</w:t>
            </w:r>
          </w:p>
        </w:tc>
      </w:tr>
      <w:tr w:rsidR="00D857B8" w:rsidRPr="000C05D6" w:rsidTr="006D4F74">
        <w:trPr>
          <w:trHeight w:val="300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857B8" w:rsidRPr="000C05D6" w:rsidRDefault="00D857B8" w:rsidP="006D4F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Cof</w:t>
            </w:r>
            <w:proofErr w:type="spellEnd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. FEDER Plan Estatal 2016-Retos Colaboración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BBC">
              <w:rPr>
                <w:rFonts w:ascii="Arial" w:hAnsi="Arial" w:cs="Arial"/>
                <w:color w:val="000000"/>
                <w:sz w:val="20"/>
                <w:szCs w:val="20"/>
              </w:rPr>
              <w:t>260.041,57</w:t>
            </w:r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05D6">
              <w:rPr>
                <w:rFonts w:ascii="Arial" w:hAnsi="Arial" w:cs="Arial"/>
                <w:sz w:val="20"/>
                <w:szCs w:val="20"/>
              </w:rPr>
              <w:t>260.941,07</w:t>
            </w:r>
          </w:p>
        </w:tc>
      </w:tr>
      <w:tr w:rsidR="00D857B8" w:rsidRPr="000C05D6" w:rsidTr="006D4F74">
        <w:trPr>
          <w:trHeight w:val="300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857B8" w:rsidRPr="000C05D6" w:rsidRDefault="00D857B8" w:rsidP="006D4F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Cof</w:t>
            </w:r>
            <w:proofErr w:type="spellEnd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. FEDER Plan Estatal 2017-Retos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0A03">
              <w:rPr>
                <w:rFonts w:ascii="Arial" w:hAnsi="Arial" w:cs="Arial"/>
                <w:color w:val="000000"/>
                <w:sz w:val="20"/>
                <w:szCs w:val="20"/>
              </w:rPr>
              <w:t>247.833,97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0A03">
              <w:rPr>
                <w:rFonts w:ascii="Arial" w:hAnsi="Arial" w:cs="Arial"/>
                <w:sz w:val="20"/>
                <w:szCs w:val="20"/>
              </w:rPr>
              <w:t>247.833,97</w:t>
            </w:r>
          </w:p>
        </w:tc>
      </w:tr>
      <w:tr w:rsidR="00D857B8" w:rsidRPr="000C05D6" w:rsidTr="006D4F74">
        <w:trPr>
          <w:trHeight w:val="300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857B8" w:rsidRPr="000C05D6" w:rsidRDefault="00D857B8" w:rsidP="006D4F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Cof</w:t>
            </w:r>
            <w:proofErr w:type="spellEnd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. FEDER Plan Estatal 2017-Retos Colaboración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0A03">
              <w:rPr>
                <w:rFonts w:ascii="Arial" w:hAnsi="Arial" w:cs="Arial"/>
                <w:color w:val="000000"/>
                <w:sz w:val="20"/>
                <w:szCs w:val="20"/>
              </w:rPr>
              <w:t>845.897,80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0A03">
              <w:rPr>
                <w:rFonts w:ascii="Arial" w:hAnsi="Arial" w:cs="Arial"/>
                <w:sz w:val="20"/>
                <w:szCs w:val="20"/>
              </w:rPr>
              <w:t>845.897,80</w:t>
            </w:r>
          </w:p>
        </w:tc>
      </w:tr>
      <w:tr w:rsidR="00D857B8" w:rsidRPr="000C05D6" w:rsidTr="006D4F74">
        <w:trPr>
          <w:trHeight w:val="300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857B8" w:rsidRPr="000C05D6" w:rsidRDefault="00D857B8" w:rsidP="006D4F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 xml:space="preserve">Cofinanciación FEDER </w:t>
            </w:r>
            <w:proofErr w:type="spellStart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Conv</w:t>
            </w:r>
            <w:proofErr w:type="spellEnd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Infr</w:t>
            </w:r>
            <w:proofErr w:type="spellEnd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. científica 2018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78.108,25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05D6">
              <w:rPr>
                <w:rFonts w:ascii="Arial" w:hAnsi="Arial" w:cs="Arial"/>
                <w:sz w:val="20"/>
                <w:szCs w:val="20"/>
              </w:rPr>
              <w:t>78.108,25</w:t>
            </w:r>
          </w:p>
        </w:tc>
      </w:tr>
      <w:tr w:rsidR="00D857B8" w:rsidRPr="000C05D6" w:rsidTr="006D4F74">
        <w:trPr>
          <w:trHeight w:val="300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857B8" w:rsidRPr="000C05D6" w:rsidRDefault="00D857B8" w:rsidP="006D4F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Cof</w:t>
            </w:r>
            <w:proofErr w:type="spellEnd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. FEDER Plan Estatal 2018-Gen. conocimiento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0A03">
              <w:rPr>
                <w:rFonts w:ascii="Arial" w:hAnsi="Arial" w:cs="Arial"/>
                <w:color w:val="000000"/>
                <w:sz w:val="20"/>
                <w:szCs w:val="20"/>
              </w:rPr>
              <w:t>381.964,09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0A03">
              <w:rPr>
                <w:rFonts w:ascii="Arial" w:hAnsi="Arial" w:cs="Arial"/>
                <w:sz w:val="20"/>
                <w:szCs w:val="20"/>
              </w:rPr>
              <w:t>381.964,09</w:t>
            </w:r>
          </w:p>
        </w:tc>
      </w:tr>
      <w:tr w:rsidR="00D857B8" w:rsidRPr="000C05D6" w:rsidTr="006D4F74">
        <w:trPr>
          <w:trHeight w:val="30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Cof</w:t>
            </w:r>
            <w:proofErr w:type="spellEnd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. FSE Plan Estatal 2018-Empleo Joven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237.938,62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05D6">
              <w:rPr>
                <w:rFonts w:ascii="Arial" w:hAnsi="Arial" w:cs="Arial"/>
                <w:sz w:val="20"/>
                <w:szCs w:val="20"/>
              </w:rPr>
              <w:t>237.938,62</w:t>
            </w:r>
          </w:p>
        </w:tc>
      </w:tr>
      <w:tr w:rsidR="00D857B8" w:rsidRPr="000C05D6" w:rsidTr="006D4F74">
        <w:trPr>
          <w:trHeight w:val="300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857B8" w:rsidRPr="000C05D6" w:rsidRDefault="00D857B8" w:rsidP="006D4F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 xml:space="preserve">Cofinanciación FEDER </w:t>
            </w:r>
            <w:proofErr w:type="spellStart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Conv</w:t>
            </w:r>
            <w:proofErr w:type="spellEnd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Infr</w:t>
            </w:r>
            <w:proofErr w:type="spellEnd"/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. científica 2019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5D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BBC">
              <w:rPr>
                <w:rFonts w:ascii="Arial" w:hAnsi="Arial" w:cs="Arial"/>
                <w:color w:val="000000"/>
                <w:sz w:val="20"/>
                <w:szCs w:val="20"/>
              </w:rPr>
              <w:t>159.860,54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7BBC">
              <w:rPr>
                <w:rFonts w:ascii="Arial" w:hAnsi="Arial" w:cs="Arial"/>
                <w:sz w:val="20"/>
                <w:szCs w:val="20"/>
              </w:rPr>
              <w:t>159.860,54</w:t>
            </w:r>
          </w:p>
        </w:tc>
      </w:tr>
      <w:tr w:rsidR="00D857B8" w:rsidRPr="000C05D6" w:rsidTr="006D4F74">
        <w:trPr>
          <w:trHeight w:val="300"/>
        </w:trPr>
        <w:tc>
          <w:tcPr>
            <w:tcW w:w="5098" w:type="dxa"/>
            <w:shd w:val="clear" w:color="auto" w:fill="auto"/>
            <w:noWrap/>
            <w:vAlign w:val="center"/>
          </w:tcPr>
          <w:p w:rsidR="00D857B8" w:rsidRPr="000C05D6" w:rsidRDefault="00D857B8" w:rsidP="006D4F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7BBC">
              <w:rPr>
                <w:rFonts w:ascii="Arial" w:hAnsi="Arial" w:cs="Arial"/>
                <w:color w:val="000000"/>
                <w:sz w:val="20"/>
                <w:szCs w:val="20"/>
              </w:rPr>
              <w:t>Cof</w:t>
            </w:r>
            <w:proofErr w:type="spellEnd"/>
            <w:r w:rsidRPr="002A7BBC">
              <w:rPr>
                <w:rFonts w:ascii="Arial" w:hAnsi="Arial" w:cs="Arial"/>
                <w:color w:val="000000"/>
                <w:sz w:val="20"/>
                <w:szCs w:val="20"/>
              </w:rPr>
              <w:t>. FEDER Plan Estatal 2021-Gen. conocimiento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shd w:val="clear" w:color="auto" w:fill="auto"/>
            <w:noWrap/>
            <w:vAlign w:val="bottom"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BBC">
              <w:rPr>
                <w:rFonts w:ascii="Arial" w:hAnsi="Arial" w:cs="Arial"/>
                <w:color w:val="000000"/>
                <w:sz w:val="20"/>
                <w:szCs w:val="20"/>
              </w:rPr>
              <w:t>1.246.905,00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7BBC">
              <w:rPr>
                <w:rFonts w:ascii="Arial" w:hAnsi="Arial" w:cs="Arial"/>
                <w:sz w:val="20"/>
                <w:szCs w:val="20"/>
              </w:rPr>
              <w:t>1.246.905,00</w:t>
            </w:r>
          </w:p>
        </w:tc>
      </w:tr>
      <w:tr w:rsidR="00D857B8" w:rsidRPr="000C05D6" w:rsidTr="006D4F74">
        <w:trPr>
          <w:trHeight w:val="300"/>
        </w:trPr>
        <w:tc>
          <w:tcPr>
            <w:tcW w:w="5098" w:type="dxa"/>
            <w:shd w:val="clear" w:color="auto" w:fill="auto"/>
            <w:noWrap/>
            <w:vAlign w:val="center"/>
          </w:tcPr>
          <w:p w:rsidR="00D857B8" w:rsidRPr="002A7BBC" w:rsidRDefault="00D857B8" w:rsidP="006D4F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90A03">
              <w:rPr>
                <w:rFonts w:ascii="Arial" w:hAnsi="Arial" w:cs="Arial"/>
                <w:color w:val="000000"/>
                <w:sz w:val="20"/>
                <w:szCs w:val="20"/>
              </w:rPr>
              <w:t>Cof</w:t>
            </w:r>
            <w:proofErr w:type="spellEnd"/>
            <w:r w:rsidRPr="00B90A03">
              <w:rPr>
                <w:rFonts w:ascii="Arial" w:hAnsi="Arial" w:cs="Arial"/>
                <w:color w:val="000000"/>
                <w:sz w:val="20"/>
                <w:szCs w:val="20"/>
              </w:rPr>
              <w:t>. FEDER Plan Estatal 2022-Gen. conocimiento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 w:rsidR="00D857B8" w:rsidRPr="000C05D6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shd w:val="clear" w:color="auto" w:fill="auto"/>
            <w:noWrap/>
            <w:vAlign w:val="bottom"/>
          </w:tcPr>
          <w:p w:rsidR="00D857B8" w:rsidRPr="002A7BBC" w:rsidRDefault="00D857B8" w:rsidP="006D4F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0A03">
              <w:rPr>
                <w:rFonts w:ascii="Arial" w:hAnsi="Arial" w:cs="Arial"/>
                <w:color w:val="000000"/>
                <w:sz w:val="20"/>
                <w:szCs w:val="20"/>
              </w:rPr>
              <w:t>192.000,00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857B8" w:rsidRPr="002A7BBC" w:rsidRDefault="00D857B8" w:rsidP="006D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0A03">
              <w:rPr>
                <w:rFonts w:ascii="Arial" w:hAnsi="Arial" w:cs="Arial"/>
                <w:sz w:val="20"/>
                <w:szCs w:val="20"/>
              </w:rPr>
              <w:t>192.000,00</w:t>
            </w:r>
          </w:p>
        </w:tc>
      </w:tr>
      <w:tr w:rsidR="00D857B8" w:rsidRPr="00D8258E" w:rsidTr="006D4F74">
        <w:trPr>
          <w:trHeight w:val="300"/>
        </w:trPr>
        <w:tc>
          <w:tcPr>
            <w:tcW w:w="6516" w:type="dxa"/>
            <w:gridSpan w:val="3"/>
            <w:shd w:val="clear" w:color="auto" w:fill="8EAADB"/>
            <w:noWrap/>
            <w:vAlign w:val="bottom"/>
            <w:hideMark/>
          </w:tcPr>
          <w:p w:rsidR="00D857B8" w:rsidRPr="00D8258E" w:rsidRDefault="00D857B8" w:rsidP="006D4F74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TOTAL                                                 </w:t>
            </w:r>
            <w:r w:rsidRPr="00B90A0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6.684.327,82</w:t>
            </w:r>
          </w:p>
        </w:tc>
        <w:tc>
          <w:tcPr>
            <w:tcW w:w="1310" w:type="dxa"/>
            <w:shd w:val="clear" w:color="auto" w:fill="8EAADB"/>
            <w:noWrap/>
            <w:vAlign w:val="bottom"/>
            <w:hideMark/>
          </w:tcPr>
          <w:p w:rsidR="00D857B8" w:rsidRPr="00D8258E" w:rsidRDefault="00D857B8" w:rsidP="006D4F7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90A0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5.678.775,12</w:t>
            </w:r>
          </w:p>
        </w:tc>
        <w:tc>
          <w:tcPr>
            <w:tcW w:w="1420" w:type="dxa"/>
            <w:shd w:val="clear" w:color="auto" w:fill="8EAADB"/>
            <w:noWrap/>
            <w:vAlign w:val="bottom"/>
            <w:hideMark/>
          </w:tcPr>
          <w:p w:rsidR="00D857B8" w:rsidRPr="00D8258E" w:rsidRDefault="00D857B8" w:rsidP="006D4F7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90A0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12.363.102,94</w:t>
            </w:r>
          </w:p>
        </w:tc>
      </w:tr>
    </w:tbl>
    <w:p w:rsidR="00D857B8" w:rsidRPr="00F32C97" w:rsidRDefault="00D857B8" w:rsidP="00D857B8">
      <w:pPr>
        <w:adjustRightInd w:val="0"/>
        <w:jc w:val="both"/>
        <w:rPr>
          <w:rFonts w:ascii="Calibri" w:hAnsi="Calibri" w:cs="Arial"/>
          <w:spacing w:val="-2"/>
          <w:sz w:val="20"/>
          <w:szCs w:val="20"/>
          <w:lang w:eastAsia="en-US"/>
        </w:rPr>
      </w:pPr>
      <w:r w:rsidRPr="00F32C97">
        <w:rPr>
          <w:rFonts w:ascii="Calibri" w:hAnsi="Calibri" w:cs="Arial"/>
          <w:spacing w:val="-2"/>
          <w:sz w:val="20"/>
          <w:szCs w:val="20"/>
          <w:lang w:eastAsia="en-US"/>
        </w:rPr>
        <w:t>(*) Parcialmente cofinanciado con FEDER.</w:t>
      </w:r>
    </w:p>
    <w:p w:rsidR="00D857B8" w:rsidRDefault="00D857B8">
      <w:bookmarkStart w:id="0" w:name="_GoBack"/>
      <w:bookmarkEnd w:id="0"/>
    </w:p>
    <w:sectPr w:rsidR="00D857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16345"/>
    <w:multiLevelType w:val="multilevel"/>
    <w:tmpl w:val="D6AABAF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u w:color="365F91"/>
      </w:rPr>
    </w:lvl>
    <w:lvl w:ilvl="1">
      <w:start w:val="1"/>
      <w:numFmt w:val="decimal"/>
      <w:pStyle w:val="Ttulo2"/>
      <w:lvlText w:val="%1.%2 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-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B8"/>
    <w:rsid w:val="00102637"/>
    <w:rsid w:val="007103C3"/>
    <w:rsid w:val="00D857B8"/>
    <w:rsid w:val="00E2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9093"/>
  <w15:chartTrackingRefBased/>
  <w15:docId w15:val="{C40B8347-1E5F-4D0C-BC3F-FD11F452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D857B8"/>
    <w:pPr>
      <w:keepNext/>
      <w:numPr>
        <w:ilvl w:val="1"/>
        <w:numId w:val="1"/>
      </w:numPr>
      <w:outlineLvl w:val="1"/>
    </w:pPr>
    <w:rPr>
      <w:rFonts w:ascii="Calibri" w:hAnsi="Calibri" w:cs="Arial"/>
      <w:b/>
      <w:bCs/>
      <w:iCs/>
      <w:color w:val="1F497D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857B8"/>
    <w:rPr>
      <w:rFonts w:ascii="Calibri" w:eastAsia="Times New Roman" w:hAnsi="Calibri" w:cs="Arial"/>
      <w:b/>
      <w:bCs/>
      <w:iCs/>
      <w:color w:val="1F497D"/>
      <w:sz w:val="28"/>
      <w:szCs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Cantabria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Martínez Mantilla, Margarita</dc:creator>
  <cp:keywords/>
  <dc:description/>
  <cp:lastModifiedBy>Martínez Mantilla, Margarita</cp:lastModifiedBy>
  <cp:revision>1</cp:revision>
  <dcterms:created xsi:type="dcterms:W3CDTF">2024-09-03T15:54:00Z</dcterms:created>
  <dcterms:modified xsi:type="dcterms:W3CDTF">2024-09-03T15:55:00Z</dcterms:modified>
</cp:coreProperties>
</file>